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5C233D" w:rsidRPr="005C233D" w14:paraId="207E77B4" w14:textId="77777777" w:rsidTr="005C233D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5C233D" w:rsidRPr="005C233D" w14:paraId="54465E9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5C233D" w:rsidRPr="005C233D" w14:paraId="59D75371" w14:textId="77777777">
                    <w:trPr>
                      <w:jc w:val="center"/>
                    </w:trPr>
                    <w:tc>
                      <w:tcPr>
                        <w:tcW w:w="9300" w:type="dxa"/>
                        <w:vAlign w:val="center"/>
                        <w:hideMark/>
                      </w:tcPr>
                      <w:p w14:paraId="72B9B811" w14:textId="77777777" w:rsidR="005C233D" w:rsidRPr="005C233D" w:rsidRDefault="005C233D" w:rsidP="005C233D">
                        <w:pPr>
                          <w:rPr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4A90C37" w14:textId="77777777" w:rsidR="005C233D" w:rsidRPr="005C233D" w:rsidRDefault="005C233D" w:rsidP="005C233D">
                  <w:pPr>
                    <w:jc w:val="center"/>
                    <w:rPr>
                      <w:sz w:val="2"/>
                      <w:szCs w:val="2"/>
                      <w:lang w:val="en-GB" w:eastAsia="en-GB"/>
                    </w:rPr>
                  </w:pPr>
                </w:p>
              </w:tc>
            </w:tr>
          </w:tbl>
          <w:p w14:paraId="2AA89590" w14:textId="77777777" w:rsidR="005C233D" w:rsidRPr="005C233D" w:rsidRDefault="005C233D" w:rsidP="005C233D">
            <w:pPr>
              <w:textAlignment w:val="center"/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47360367" w14:textId="77777777" w:rsidR="000B7F9D" w:rsidRDefault="000B7F9D" w:rsidP="000B7F9D">
      <w:pPr>
        <w:rPr>
          <w:b/>
        </w:rPr>
      </w:pPr>
      <w:r>
        <w:t xml:space="preserve">                                 </w:t>
      </w:r>
      <w:r>
        <w:object w:dxaOrig="829" w:dyaOrig="1113" w14:anchorId="6A868F58">
          <v:rect id="_x0000_i1025" style="width:41.25pt;height:55.5pt" o:ole="" o:preferrelative="t" stroked="f">
            <v:imagedata r:id="rId9" o:title=""/>
          </v:rect>
          <o:OLEObject Type="Embed" ProgID="StaticMetafile" ShapeID="_x0000_i1025" DrawAspect="Content" ObjectID="_1837587287" r:id="rId10"/>
        </w:object>
      </w:r>
      <w:r>
        <w:t xml:space="preserve">       </w:t>
      </w:r>
    </w:p>
    <w:p w14:paraId="7E2D577D" w14:textId="77777777" w:rsidR="000B7F9D" w:rsidRDefault="000B7F9D" w:rsidP="000B7F9D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14:paraId="2C8244C8" w14:textId="77777777" w:rsidR="000B7F9D" w:rsidRDefault="000B7F9D" w:rsidP="000B7F9D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14:paraId="1C957590" w14:textId="77777777" w:rsidR="000B7F9D" w:rsidRDefault="000B7F9D" w:rsidP="000B7F9D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14:paraId="2CCBE50A" w14:textId="77777777" w:rsidR="000B7F9D" w:rsidRDefault="000B7F9D" w:rsidP="000B7F9D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251E6E4D" w14:textId="77777777" w:rsidR="000B7F9D" w:rsidRDefault="000B7F9D" w:rsidP="000B7F9D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30477076" wp14:editId="3FB21AF6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A4642" w14:textId="77777777" w:rsidR="000B7F9D" w:rsidRDefault="000B7F9D" w:rsidP="000B7F9D">
      <w:r>
        <w:t>KLASA: 007-04/24-04/01</w:t>
      </w:r>
    </w:p>
    <w:p w14:paraId="3CE613FD" w14:textId="77777777" w:rsidR="000B7F9D" w:rsidRDefault="000B7F9D" w:rsidP="000B7F9D">
      <w:r>
        <w:t>URBROJ: 568-11-15</w:t>
      </w:r>
    </w:p>
    <w:p w14:paraId="6199ABB9" w14:textId="77777777" w:rsidR="000B7F9D" w:rsidRDefault="000B7F9D" w:rsidP="000B7F9D">
      <w:r>
        <w:t>Zagreb, 13.06.2024. godine</w:t>
      </w:r>
    </w:p>
    <w:p w14:paraId="5F5DB7BD" w14:textId="77777777" w:rsidR="000B7F9D" w:rsidRDefault="000B7F9D" w:rsidP="000B7F9D">
      <w:pPr>
        <w:ind w:firstLine="708"/>
      </w:pPr>
    </w:p>
    <w:p w14:paraId="295EBE34" w14:textId="77777777" w:rsidR="000B7F9D" w:rsidRDefault="000B7F9D" w:rsidP="000B7F9D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B3A3FD" w14:textId="77777777" w:rsidR="000B7F9D" w:rsidRDefault="000B7F9D" w:rsidP="000B7F9D">
      <w:pPr>
        <w:jc w:val="both"/>
      </w:pPr>
      <w:r>
        <w:t>Na temelju članka 32. i 33. Statuta Hrvatskog memorijalno-dokumentacijskog centra Domovinskog rata (dalje: Centar) Upravno vijeće Centra na 26. elektroničkoj sjednici održanoj 12. lipnja 2024. godine donosi</w:t>
      </w:r>
    </w:p>
    <w:p w14:paraId="30A6E53F" w14:textId="77777777" w:rsidR="000B7F9D" w:rsidRDefault="000B7F9D" w:rsidP="000B7F9D">
      <w:pPr>
        <w:jc w:val="both"/>
      </w:pPr>
    </w:p>
    <w:p w14:paraId="0DB56E8B" w14:textId="77777777" w:rsidR="000B7F9D" w:rsidRDefault="000B7F9D" w:rsidP="000B7F9D"/>
    <w:p w14:paraId="045E7702" w14:textId="77777777" w:rsidR="000B7F9D" w:rsidRDefault="000B7F9D" w:rsidP="000B7F9D">
      <w:pPr>
        <w:jc w:val="center"/>
      </w:pPr>
      <w:r>
        <w:t>O D L U K U</w:t>
      </w:r>
    </w:p>
    <w:p w14:paraId="37083728" w14:textId="77777777" w:rsidR="000B7F9D" w:rsidRDefault="000B7F9D" w:rsidP="000B7F9D">
      <w:pPr>
        <w:jc w:val="center"/>
      </w:pPr>
    </w:p>
    <w:p w14:paraId="5138D28C" w14:textId="77777777" w:rsidR="000B7F9D" w:rsidRDefault="000B7F9D" w:rsidP="000B7F9D">
      <w:pPr>
        <w:jc w:val="center"/>
      </w:pPr>
    </w:p>
    <w:p w14:paraId="0BF2169C" w14:textId="77777777" w:rsidR="000B7F9D" w:rsidRDefault="000B7F9D" w:rsidP="000B7F9D">
      <w:pPr>
        <w:jc w:val="center"/>
      </w:pPr>
      <w:r>
        <w:t>Točka I.</w:t>
      </w:r>
    </w:p>
    <w:p w14:paraId="615A18AA" w14:textId="77777777" w:rsidR="000B7F9D" w:rsidRDefault="000B7F9D" w:rsidP="000B7F9D">
      <w:pPr>
        <w:jc w:val="both"/>
      </w:pPr>
      <w:r>
        <w:t>Iznos naknade za karticu teksta (1800 znakova) izrade intervjua o događajima iz razdoblja Domovinskog rata, (nakon recenzije Centra i autorizacije osobe koja je dala intervju) i izrade transkripta o istom je 6 eura (neto).</w:t>
      </w:r>
    </w:p>
    <w:p w14:paraId="58712239" w14:textId="77777777" w:rsidR="000B7F9D" w:rsidRDefault="000B7F9D" w:rsidP="000B7F9D">
      <w:pPr>
        <w:jc w:val="both"/>
      </w:pPr>
    </w:p>
    <w:p w14:paraId="073AD734" w14:textId="77777777" w:rsidR="000B7F9D" w:rsidRDefault="000B7F9D" w:rsidP="000B7F9D">
      <w:pPr>
        <w:jc w:val="center"/>
      </w:pPr>
      <w:r>
        <w:t>Točka II.</w:t>
      </w:r>
    </w:p>
    <w:p w14:paraId="775E87FB" w14:textId="77777777" w:rsidR="000B7F9D" w:rsidRDefault="000B7F9D" w:rsidP="000B7F9D">
      <w:pPr>
        <w:jc w:val="both"/>
      </w:pPr>
      <w:r>
        <w:t>Iznos naknade za uslugu izrade transkripta za karticu teksta (1800 znakova) je 4 eura (neto).</w:t>
      </w:r>
    </w:p>
    <w:p w14:paraId="00939AD4" w14:textId="77777777" w:rsidR="000B7F9D" w:rsidRDefault="000B7F9D" w:rsidP="000B7F9D">
      <w:pPr>
        <w:jc w:val="both"/>
      </w:pPr>
    </w:p>
    <w:p w14:paraId="39A7670C" w14:textId="77777777" w:rsidR="000B7F9D" w:rsidRDefault="000B7F9D" w:rsidP="000B7F9D">
      <w:pPr>
        <w:jc w:val="center"/>
      </w:pPr>
      <w:r>
        <w:t>Točka III.</w:t>
      </w:r>
    </w:p>
    <w:p w14:paraId="6628FB65" w14:textId="77777777" w:rsidR="000B7F9D" w:rsidRPr="00E304DF" w:rsidRDefault="000B7F9D" w:rsidP="000B7F9D">
      <w:pPr>
        <w:jc w:val="both"/>
      </w:pPr>
      <w:r>
        <w:t xml:space="preserve">Ovom odluka stavlja se izvan snage odluka Upravnoga vijeća </w:t>
      </w:r>
      <w:r w:rsidRPr="00E304DF">
        <w:t>Klasa: 003-08/06-01/</w:t>
      </w:r>
      <w:proofErr w:type="spellStart"/>
      <w:r w:rsidRPr="00E304DF">
        <w:t>01</w:t>
      </w:r>
      <w:proofErr w:type="spellEnd"/>
      <w:r>
        <w:t>,</w:t>
      </w:r>
    </w:p>
    <w:p w14:paraId="4D41344C" w14:textId="77777777" w:rsidR="000B7F9D" w:rsidRDefault="000B7F9D" w:rsidP="000B7F9D">
      <w:pPr>
        <w:jc w:val="both"/>
      </w:pPr>
      <w:proofErr w:type="spellStart"/>
      <w:r w:rsidRPr="00E304DF">
        <w:t>Ur.broj</w:t>
      </w:r>
      <w:proofErr w:type="spellEnd"/>
      <w:r w:rsidRPr="00E304DF">
        <w:t>: 568-04-06-</w:t>
      </w:r>
      <w:proofErr w:type="spellStart"/>
      <w:r w:rsidRPr="00E304DF">
        <w:t>06</w:t>
      </w:r>
      <w:proofErr w:type="spellEnd"/>
      <w:r>
        <w:t xml:space="preserve"> od </w:t>
      </w:r>
      <w:r w:rsidRPr="00E304DF">
        <w:t>11. rujna 2006.</w:t>
      </w:r>
      <w:r>
        <w:t xml:space="preserve"> godine.</w:t>
      </w:r>
    </w:p>
    <w:p w14:paraId="598022F2" w14:textId="77777777" w:rsidR="000B7F9D" w:rsidRDefault="000B7F9D" w:rsidP="000B7F9D">
      <w:pPr>
        <w:jc w:val="both"/>
      </w:pPr>
    </w:p>
    <w:p w14:paraId="23C987DD" w14:textId="77777777" w:rsidR="000B7F9D" w:rsidRDefault="000B7F9D" w:rsidP="000B7F9D">
      <w:pPr>
        <w:jc w:val="both"/>
      </w:pPr>
    </w:p>
    <w:p w14:paraId="056DFCFC" w14:textId="77777777" w:rsidR="000B7F9D" w:rsidRDefault="000B7F9D" w:rsidP="000B7F9D"/>
    <w:p w14:paraId="678EFEE6" w14:textId="77777777" w:rsidR="000B7F9D" w:rsidRDefault="000B7F9D" w:rsidP="000B7F9D"/>
    <w:p w14:paraId="73D5B5F6" w14:textId="77777777" w:rsidR="000B7F9D" w:rsidRDefault="000B7F9D" w:rsidP="000B7F9D"/>
    <w:p w14:paraId="68B29A99" w14:textId="77777777" w:rsidR="000B7F9D" w:rsidRDefault="000B7F9D" w:rsidP="000B7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14:paraId="26E1BF91" w14:textId="77777777" w:rsidR="000B7F9D" w:rsidRDefault="000B7F9D" w:rsidP="000B7F9D"/>
    <w:p w14:paraId="3D7EEB4D" w14:textId="42A4174B" w:rsidR="000B7F9D" w:rsidRPr="00E304DF" w:rsidRDefault="000B7F9D" w:rsidP="000B7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sc. Filip </w:t>
      </w:r>
      <w:proofErr w:type="spellStart"/>
      <w:r>
        <w:t>Hameršak</w:t>
      </w:r>
      <w:proofErr w:type="spellEnd"/>
      <w:r w:rsidR="00AE40A5">
        <w:t>, v.r.</w:t>
      </w:r>
      <w:bookmarkStart w:id="0" w:name="_GoBack"/>
      <w:bookmarkEnd w:id="0"/>
      <w:r>
        <w:tab/>
      </w:r>
      <w:r>
        <w:tab/>
      </w:r>
    </w:p>
    <w:p w14:paraId="4915C9B4" w14:textId="77777777" w:rsidR="000B7F9D" w:rsidRDefault="000B7F9D" w:rsidP="000B7F9D">
      <w:pPr>
        <w:jc w:val="both"/>
      </w:pPr>
    </w:p>
    <w:p w14:paraId="63E7EB56" w14:textId="77777777" w:rsidR="000B7F9D" w:rsidRPr="0087028A" w:rsidRDefault="000B7F9D" w:rsidP="000B7F9D"/>
    <w:p w14:paraId="25F7579E" w14:textId="77777777" w:rsidR="007830EE" w:rsidRPr="005C233D" w:rsidRDefault="007830EE" w:rsidP="005C233D"/>
    <w:sectPr w:rsidR="007830EE" w:rsidRPr="005C233D" w:rsidSect="007D4EF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029D" w14:textId="77777777" w:rsidR="003A0ACF" w:rsidRDefault="003A0ACF" w:rsidP="008630AA">
      <w:r>
        <w:separator/>
      </w:r>
    </w:p>
  </w:endnote>
  <w:endnote w:type="continuationSeparator" w:id="0">
    <w:p w14:paraId="0CE3C281" w14:textId="77777777" w:rsidR="003A0ACF" w:rsidRDefault="003A0ACF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</w:t>
                    </w:r>
                    <w:proofErr w:type="spellStart"/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centardomovinskograta.hr</w:t>
                    </w:r>
                    <w:proofErr w:type="spellEnd"/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99CD" w14:textId="77777777" w:rsidR="003A0ACF" w:rsidRDefault="003A0ACF" w:rsidP="008630AA">
      <w:r>
        <w:separator/>
      </w:r>
    </w:p>
  </w:footnote>
  <w:footnote w:type="continuationSeparator" w:id="0">
    <w:p w14:paraId="4D3E8DF7" w14:textId="77777777" w:rsidR="003A0ACF" w:rsidRDefault="003A0ACF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B7F9D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A0ACF"/>
    <w:rsid w:val="003C7C42"/>
    <w:rsid w:val="003F08AE"/>
    <w:rsid w:val="00400BF9"/>
    <w:rsid w:val="004C5465"/>
    <w:rsid w:val="004D6F32"/>
    <w:rsid w:val="004E5B12"/>
    <w:rsid w:val="005234DA"/>
    <w:rsid w:val="00534684"/>
    <w:rsid w:val="00570301"/>
    <w:rsid w:val="00582B5F"/>
    <w:rsid w:val="005C233D"/>
    <w:rsid w:val="005D602D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327"/>
    <w:rsid w:val="00A817AD"/>
    <w:rsid w:val="00AC2A69"/>
    <w:rsid w:val="00AC602A"/>
    <w:rsid w:val="00AE40A5"/>
    <w:rsid w:val="00B321DD"/>
    <w:rsid w:val="00B347AB"/>
    <w:rsid w:val="00BA789B"/>
    <w:rsid w:val="00BF6EB2"/>
    <w:rsid w:val="00C52AC3"/>
    <w:rsid w:val="00C627A7"/>
    <w:rsid w:val="00C91781"/>
    <w:rsid w:val="00CF014B"/>
    <w:rsid w:val="00D460FE"/>
    <w:rsid w:val="00DF0AEB"/>
    <w:rsid w:val="00E015BE"/>
    <w:rsid w:val="00E868AB"/>
    <w:rsid w:val="00F41E15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50AC-6438-43E4-B578-0E151D1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3</cp:revision>
  <cp:lastPrinted>2023-04-06T09:39:00Z</cp:lastPrinted>
  <dcterms:created xsi:type="dcterms:W3CDTF">2026-04-13T10:00:00Z</dcterms:created>
  <dcterms:modified xsi:type="dcterms:W3CDTF">2026-04-13T10:08:00Z</dcterms:modified>
</cp:coreProperties>
</file>